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Roots Project!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Part one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My personality is bubbly, enjoyable, and probably flexible with time. I'd be bubbly because I'm always happy and I'm mostly nice to everyone. A lot of people think I'm enjoyable to be around. For being flexible I can usually changing things up to hang with friends and family.</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Part two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Some of the things I value in others would have to be, uniqueness, creativity, and personality. One thing I would like as a good quality in someone I dislike would be that he or she is good at sports.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Part three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three songs that I'd connect to best from my past are: Welcome to My life by: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Simple Plan, The Middle by: Jimmy Eat The World, and Thanks for The Memories by: Fall Out Boy.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Welcome to my Life the song influences me to understand that life isn't always easy, and that you shouldn't expect it to be.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song The Middle it influences me to work a little harder at everything I do.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song Thanks for The Memories has and still does influence me to thank everyone for the memories we create even if they are bad.</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-Songs description (what the song means)/ mood of songs: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Welcome to My Life- do you know what it feels like to feel like you’re going to break down and feel like no one’s there for you. The mood of this song is angry/sad.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Middle- this song basically tells you to work harder and keep trying everything will work out fine.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songs mood is confidence.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Thanks for The Memories- the person who sings the song wants to thank a person or people for memories that weren't always the best.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mood of the song is angry.</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Part four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Events: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Winning second place in a taekwondo tournament last year. Going on sevec class trip to Quebec.</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summer breaking four toes first surgery and stiches I've had.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People: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Master Duke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My Grandpa Harry</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--Last year I won second place in a taekwondo tournament, this wouldn’t have been possible without Master Duke my teacher at kees. The reason that this is significant is because it was my first tournament for city wide and i won second out of 4-8 cities four one on one fighting.</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previous May my grade 8 class went on a student exchange to Quebec for a week. This event is significant because one I had never gone to Quebec and two this was the first student exchange I'd ever been one.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summer I broke four toes, the reason that i find this significant is because i had never had stiches or surgery before this happened. Plus I find it significant because no on in my family has ever had pins in their body.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Master Duke: the reason he is significant, is because for 3 and half years, he's pushed me to my full strength. Plus not only has he done that in my taekwondo, but also in my daily life to work my hardest at everything I do. Not only that he's the one who pushed me to go into the tournament.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Grandpa Harry: my grandpa is one of the many reasons i started up at kees taekwondo, and started horses back riding. He's is one of the reasons i start sports in school and outside. These are just a few significant things my grandpa has done for me in my life. Not only does he push me to do my best like Master Duke his also one of the people I can go to talk about anything with. Keeping him as close as possible show the true heart i have in giving mostly everything a try for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Mom: my mom she is significant because, she enjoys being herself and showing her true colors when it comes to just about anything she does. From working her heart out to keep me happy, and being my remodel she’s always the person I look up to most. Not only does she do these things for me she creates a life that test my strength to help me do better in everything I've done up till now.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Part five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ten years i can see myself training to be a children’s nurse or even working as a children’s nurse.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Approaching the future I will approach it as a bright opportunity to exceed in all my goals.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Family Traditions/Culture: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Traditions: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-making Ukrainian Easter eggs.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-speaking French with some family.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-Christmas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-New Years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-Thanksgiving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Culture: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-German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-French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-Metis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-Canadian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-Polish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-Ukrainian</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